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22E58" w14:textId="3A3A0361" w:rsidR="00014828" w:rsidRPr="00644012" w:rsidRDefault="00014828" w:rsidP="00014828">
      <w:pPr>
        <w:rPr>
          <w:rFonts w:asciiTheme="majorHAnsi" w:hAnsiTheme="majorHAnsi" w:cstheme="majorHAnsi"/>
          <w:b/>
          <w:bCs/>
          <w:sz w:val="32"/>
          <w:szCs w:val="32"/>
        </w:rPr>
      </w:pPr>
      <w:r>
        <w:rPr>
          <w:rFonts w:asciiTheme="majorHAnsi" w:hAnsiTheme="majorHAnsi" w:cstheme="majorHAnsi"/>
          <w:b/>
          <w:bCs/>
          <w:sz w:val="32"/>
          <w:szCs w:val="32"/>
        </w:rPr>
        <w:tab/>
      </w:r>
      <w:r>
        <w:rPr>
          <w:rFonts w:asciiTheme="majorHAnsi" w:hAnsiTheme="majorHAnsi" w:cstheme="majorHAnsi"/>
          <w:b/>
          <w:bCs/>
          <w:sz w:val="32"/>
          <w:szCs w:val="32"/>
        </w:rPr>
        <w:tab/>
      </w:r>
      <w:r w:rsidRPr="00644012">
        <w:rPr>
          <w:rFonts w:asciiTheme="majorHAnsi" w:hAnsiTheme="majorHAnsi" w:cstheme="majorHAnsi"/>
          <w:b/>
          <w:bCs/>
          <w:sz w:val="32"/>
          <w:szCs w:val="32"/>
        </w:rPr>
        <w:t xml:space="preserve">Deploy a ReactJs application </w:t>
      </w:r>
      <w:r w:rsidR="008B3BC3">
        <w:rPr>
          <w:rFonts w:asciiTheme="majorHAnsi" w:hAnsiTheme="majorHAnsi" w:cstheme="majorHAnsi"/>
          <w:b/>
          <w:bCs/>
          <w:sz w:val="32"/>
          <w:szCs w:val="32"/>
        </w:rPr>
        <w:t>using</w:t>
      </w:r>
      <w:r w:rsidRPr="00644012">
        <w:rPr>
          <w:rFonts w:asciiTheme="majorHAnsi" w:hAnsiTheme="majorHAnsi" w:cstheme="majorHAnsi"/>
          <w:b/>
          <w:bCs/>
          <w:sz w:val="32"/>
          <w:szCs w:val="32"/>
        </w:rPr>
        <w:t xml:space="preserve"> EC2 </w:t>
      </w:r>
    </w:p>
    <w:p w14:paraId="7088C80C" w14:textId="77777777" w:rsidR="00014828" w:rsidRPr="00211D56" w:rsidRDefault="00014828" w:rsidP="00014828">
      <w:pPr>
        <w:rPr>
          <w:rFonts w:ascii="Times New Roman" w:hAnsi="Times New Roman" w:cs="Times New Roman"/>
          <w:b/>
          <w:bCs/>
          <w:sz w:val="24"/>
          <w:szCs w:val="24"/>
        </w:rPr>
      </w:pPr>
      <w:r w:rsidRPr="00211D56">
        <w:rPr>
          <w:rFonts w:ascii="Times New Roman" w:hAnsi="Times New Roman" w:cs="Times New Roman"/>
          <w:b/>
          <w:bCs/>
          <w:sz w:val="24"/>
          <w:szCs w:val="24"/>
        </w:rPr>
        <w:t>Create an EC2 instance for a Reactjs application and deploy the application and provide the public ip for it, also enable cloud monitoring on the EC2 instance.</w:t>
      </w:r>
    </w:p>
    <w:p w14:paraId="4A6F6BA5" w14:textId="77777777" w:rsidR="00014828" w:rsidRDefault="00014828" w:rsidP="00014828">
      <w:pPr>
        <w:rPr>
          <w:rFonts w:ascii="Times New Roman" w:hAnsi="Times New Roman" w:cs="Times New Roman"/>
          <w:b/>
          <w:bCs/>
        </w:rPr>
      </w:pPr>
    </w:p>
    <w:p w14:paraId="2F817960" w14:textId="77777777" w:rsidR="00014828" w:rsidRDefault="00014828" w:rsidP="00014828">
      <w:pPr>
        <w:spacing w:line="360" w:lineRule="auto"/>
        <w:rPr>
          <w:rFonts w:ascii="Times New Roman" w:hAnsi="Times New Roman" w:cs="Times New Roman"/>
        </w:rPr>
      </w:pPr>
      <w:r w:rsidRPr="00211D56">
        <w:rPr>
          <w:rFonts w:ascii="Times New Roman" w:hAnsi="Times New Roman" w:cs="Times New Roman"/>
          <w:b/>
          <w:bCs/>
        </w:rPr>
        <w:t>EC2</w:t>
      </w:r>
      <w:r>
        <w:rPr>
          <w:rFonts w:ascii="Times New Roman" w:hAnsi="Times New Roman" w:cs="Times New Roman"/>
          <w:b/>
          <w:bCs/>
        </w:rPr>
        <w:t xml:space="preserve">: </w:t>
      </w:r>
      <w:r>
        <w:rPr>
          <w:rFonts w:ascii="Times New Roman" w:hAnsi="Times New Roman" w:cs="Times New Roman"/>
        </w:rPr>
        <w:t>Any business or software requires servers,raw compute power to deliver products,services to the customer. In AWS these servers are virtual, that are accessed by the EC2. EC2 instances are fast,flexible,cost effective, more secure, scalable and ready to use .</w:t>
      </w:r>
    </w:p>
    <w:p w14:paraId="151A28F3" w14:textId="77777777" w:rsidR="00014828" w:rsidRDefault="00014828" w:rsidP="00014828">
      <w:pPr>
        <w:spacing w:line="360" w:lineRule="auto"/>
        <w:rPr>
          <w:rFonts w:ascii="Times New Roman" w:hAnsi="Times New Roman" w:cs="Times New Roman"/>
        </w:rPr>
      </w:pPr>
      <w:r>
        <w:rPr>
          <w:rFonts w:ascii="Times New Roman" w:hAnsi="Times New Roman" w:cs="Times New Roman"/>
        </w:rPr>
        <w:t>They run on top of physical host machines managed by AWS using virtual technology. The instances share the underlying physical resources is called as Multitenancy.There are different types of instances available , we can choose based on our need.</w:t>
      </w:r>
    </w:p>
    <w:p w14:paraId="27A1BA49" w14:textId="77777777" w:rsidR="00014828" w:rsidRDefault="00014828" w:rsidP="00014828">
      <w:pPr>
        <w:spacing w:line="360" w:lineRule="auto"/>
        <w:rPr>
          <w:rFonts w:ascii="Times New Roman" w:hAnsi="Times New Roman" w:cs="Times New Roman"/>
        </w:rPr>
      </w:pPr>
    </w:p>
    <w:p w14:paraId="02744B5B" w14:textId="77777777" w:rsidR="00014828" w:rsidRDefault="00014828" w:rsidP="00014828">
      <w:pPr>
        <w:spacing w:line="360" w:lineRule="auto"/>
        <w:rPr>
          <w:rFonts w:ascii="Times New Roman" w:hAnsi="Times New Roman" w:cs="Times New Roman"/>
        </w:rPr>
      </w:pPr>
    </w:p>
    <w:p w14:paraId="427B8473" w14:textId="77777777" w:rsidR="00014828" w:rsidRDefault="00014828" w:rsidP="00014828">
      <w:pPr>
        <w:spacing w:line="360" w:lineRule="auto"/>
        <w:rPr>
          <w:rFonts w:ascii="Times New Roman" w:hAnsi="Times New Roman" w:cs="Times New Roman"/>
          <w:b/>
          <w:bCs/>
        </w:rPr>
      </w:pPr>
      <w:r w:rsidRPr="007A7850">
        <w:rPr>
          <w:rFonts w:ascii="Times New Roman" w:hAnsi="Times New Roman" w:cs="Times New Roman"/>
          <w:b/>
          <w:bCs/>
        </w:rPr>
        <w:t>STEPS TO CREATE AND DEPLOY REACT JS APPLICATION</w:t>
      </w:r>
      <w:r>
        <w:rPr>
          <w:rFonts w:ascii="Times New Roman" w:hAnsi="Times New Roman" w:cs="Times New Roman"/>
          <w:b/>
          <w:bCs/>
        </w:rPr>
        <w:t xml:space="preserve"> FROM EC2</w:t>
      </w:r>
      <w:r w:rsidRPr="007A7850">
        <w:rPr>
          <w:rFonts w:ascii="Times New Roman" w:hAnsi="Times New Roman" w:cs="Times New Roman"/>
          <w:b/>
          <w:bCs/>
        </w:rPr>
        <w:t>:</w:t>
      </w:r>
    </w:p>
    <w:p w14:paraId="179517EF"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Create an EC2 instance from the EC2 dashboard.</w:t>
      </w:r>
    </w:p>
    <w:p w14:paraId="4DC3E25F"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Click on launch instance.</w:t>
      </w:r>
    </w:p>
    <w:p w14:paraId="6ED03957"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Name the instance and select the AMI(os) and choose a instance family.</w:t>
      </w:r>
    </w:p>
    <w:p w14:paraId="4534AED9"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Create a keypair  or  Select a keypair if already exists.</w:t>
      </w:r>
    </w:p>
    <w:p w14:paraId="11249892"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Choose the vpc where we want to launch the EC2 and select the subnet.</w:t>
      </w:r>
    </w:p>
    <w:p w14:paraId="43FDD56E"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Specify the security group rules.</w:t>
      </w:r>
    </w:p>
    <w:p w14:paraId="7BF1C63B"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Click on launch instance to create the instance.</w:t>
      </w:r>
    </w:p>
    <w:p w14:paraId="054ECD82"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Select the instance and and click on connect,copy the ssh command to connect from local machine.</w:t>
      </w:r>
    </w:p>
    <w:p w14:paraId="3B2EA24F"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Paste the command in command prompt where the keypair exists in the local machine.</w:t>
      </w:r>
    </w:p>
    <w:p w14:paraId="07157F61" w14:textId="77777777" w:rsidR="00014828" w:rsidRPr="00E946E2" w:rsidRDefault="00014828" w:rsidP="00014828">
      <w:pPr>
        <w:pStyle w:val="ListParagraph"/>
        <w:numPr>
          <w:ilvl w:val="0"/>
          <w:numId w:val="1"/>
        </w:numPr>
        <w:spacing w:line="360" w:lineRule="auto"/>
        <w:rPr>
          <w:rFonts w:ascii="Times New Roman" w:hAnsi="Times New Roman" w:cs="Times New Roman"/>
        </w:rPr>
      </w:pPr>
      <w:r w:rsidRPr="00E946E2">
        <w:rPr>
          <w:rFonts w:ascii="Times New Roman" w:hAnsi="Times New Roman" w:cs="Times New Roman"/>
        </w:rPr>
        <w:t xml:space="preserve">Now , we have the </w:t>
      </w:r>
      <w:r>
        <w:rPr>
          <w:rFonts w:ascii="Times New Roman" w:hAnsi="Times New Roman" w:cs="Times New Roman"/>
        </w:rPr>
        <w:t>accessed the EC2 linux</w:t>
      </w:r>
      <w:r w:rsidRPr="00E946E2">
        <w:rPr>
          <w:rFonts w:ascii="Times New Roman" w:hAnsi="Times New Roman" w:cs="Times New Roman"/>
        </w:rPr>
        <w:t xml:space="preserve">. Use the following commands to install necessary packages in EC2.   </w:t>
      </w:r>
      <w:r>
        <w:rPr>
          <w:rFonts w:ascii="Times New Roman" w:hAnsi="Times New Roman" w:cs="Times New Roman"/>
        </w:rPr>
        <w:t xml:space="preserve">             </w:t>
      </w:r>
    </w:p>
    <w:p w14:paraId="5EC45513"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yum update -y </w:t>
      </w:r>
    </w:p>
    <w:p w14:paraId="2D009385"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yum install node. js</w:t>
      </w:r>
    </w:p>
    <w:p w14:paraId="0A281216"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nvm install –lts</w:t>
      </w:r>
    </w:p>
    <w:p w14:paraId="3E4A9562"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nvm install 16</w:t>
      </w:r>
    </w:p>
    <w:p w14:paraId="4E519DB4"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npx create-react-app myapp</w:t>
      </w:r>
    </w:p>
    <w:p w14:paraId="2C1BD8B6"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yum install git</w:t>
      </w:r>
    </w:p>
    <w:p w14:paraId="43557B2F"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clone the repository using the git clone command.</w:t>
      </w:r>
    </w:p>
    <w:p w14:paraId="41639556" w14:textId="77777777" w:rsidR="00014828" w:rsidRPr="00CC4E4B" w:rsidRDefault="00014828" w:rsidP="00014828">
      <w:pPr>
        <w:pStyle w:val="ListParagraph"/>
        <w:spacing w:line="360" w:lineRule="auto"/>
        <w:rPr>
          <w:rFonts w:ascii="Times New Roman" w:hAnsi="Times New Roman" w:cs="Times New Roman"/>
        </w:rPr>
      </w:pPr>
    </w:p>
    <w:p w14:paraId="2464E739"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After installing all the packages, go to that folder where react exists using cd command.</w:t>
      </w:r>
    </w:p>
    <w:p w14:paraId="4E074D86"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lastRenderedPageBreak/>
        <w:t>Install the npm and start using the commands:</w:t>
      </w:r>
    </w:p>
    <w:p w14:paraId="0935E307"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npm install</w:t>
      </w:r>
    </w:p>
    <w:p w14:paraId="735332BF"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npm run build</w:t>
      </w:r>
    </w:p>
    <w:p w14:paraId="59CEB3DC"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 xml:space="preserve">       npm  start</w:t>
      </w:r>
    </w:p>
    <w:p w14:paraId="69D6DD1B" w14:textId="77777777" w:rsidR="00014828" w:rsidRDefault="00014828" w:rsidP="00014828">
      <w:pPr>
        <w:pStyle w:val="ListParagraph"/>
        <w:numPr>
          <w:ilvl w:val="0"/>
          <w:numId w:val="1"/>
        </w:numPr>
        <w:spacing w:line="360" w:lineRule="auto"/>
        <w:rPr>
          <w:rFonts w:ascii="Times New Roman" w:hAnsi="Times New Roman" w:cs="Times New Roman"/>
        </w:rPr>
      </w:pPr>
      <w:r>
        <w:rPr>
          <w:rFonts w:ascii="Times New Roman" w:hAnsi="Times New Roman" w:cs="Times New Roman"/>
        </w:rPr>
        <w:t>Now copy the public IP address of the EC2 and paste it into the address bar of any search engine and add (:3000) the default port.</w:t>
      </w:r>
    </w:p>
    <w:p w14:paraId="72ED3B02" w14:textId="77777777" w:rsidR="00014828" w:rsidRDefault="00014828" w:rsidP="00014828">
      <w:pPr>
        <w:pStyle w:val="ListParagraph"/>
        <w:spacing w:line="360" w:lineRule="auto"/>
        <w:rPr>
          <w:rFonts w:ascii="Times New Roman" w:hAnsi="Times New Roman" w:cs="Times New Roman"/>
        </w:rPr>
      </w:pPr>
      <w:r>
        <w:rPr>
          <w:rFonts w:ascii="Times New Roman" w:hAnsi="Times New Roman" w:cs="Times New Roman"/>
        </w:rPr>
        <w:t>The react application will be shown  at that location.</w:t>
      </w:r>
    </w:p>
    <w:p w14:paraId="11FDB2A4" w14:textId="77777777" w:rsidR="00014828" w:rsidRDefault="00014828" w:rsidP="00014828">
      <w:pPr>
        <w:pStyle w:val="ListParagraph"/>
        <w:spacing w:line="360" w:lineRule="auto"/>
        <w:rPr>
          <w:rFonts w:ascii="Times New Roman" w:hAnsi="Times New Roman" w:cs="Times New Roman"/>
        </w:rPr>
      </w:pPr>
    </w:p>
    <w:p w14:paraId="4CBAFB3E" w14:textId="77777777" w:rsidR="00014828" w:rsidRDefault="00014828" w:rsidP="00014828">
      <w:pPr>
        <w:spacing w:line="360" w:lineRule="auto"/>
        <w:rPr>
          <w:rFonts w:ascii="Times New Roman" w:hAnsi="Times New Roman" w:cs="Times New Roman"/>
          <w:b/>
          <w:bCs/>
        </w:rPr>
      </w:pPr>
      <w:r>
        <w:rPr>
          <w:rFonts w:ascii="Times New Roman" w:hAnsi="Times New Roman" w:cs="Times New Roman"/>
          <w:b/>
          <w:bCs/>
        </w:rPr>
        <w:t>To enable the monitoring:</w:t>
      </w:r>
    </w:p>
    <w:p w14:paraId="3C45662C" w14:textId="77777777" w:rsidR="00014828" w:rsidRPr="00FA74F1" w:rsidRDefault="00014828" w:rsidP="00014828">
      <w:pPr>
        <w:pStyle w:val="ListParagraph"/>
        <w:numPr>
          <w:ilvl w:val="0"/>
          <w:numId w:val="2"/>
        </w:numPr>
        <w:spacing w:line="360" w:lineRule="auto"/>
        <w:rPr>
          <w:rFonts w:ascii="Times New Roman" w:hAnsi="Times New Roman" w:cs="Times New Roman"/>
          <w:b/>
          <w:bCs/>
        </w:rPr>
      </w:pPr>
      <w:r>
        <w:rPr>
          <w:rFonts w:ascii="Times New Roman" w:hAnsi="Times New Roman" w:cs="Times New Roman"/>
        </w:rPr>
        <w:t>Select the EC2 instance and go to the actions where we can see the option monitor and troubleshoot.</w:t>
      </w:r>
    </w:p>
    <w:p w14:paraId="4D6D67FF" w14:textId="77777777" w:rsidR="00014828" w:rsidRPr="00FA74F1" w:rsidRDefault="00014828" w:rsidP="00014828">
      <w:pPr>
        <w:pStyle w:val="ListParagraph"/>
        <w:numPr>
          <w:ilvl w:val="0"/>
          <w:numId w:val="2"/>
        </w:numPr>
        <w:spacing w:line="360" w:lineRule="auto"/>
        <w:rPr>
          <w:rFonts w:ascii="Times New Roman" w:hAnsi="Times New Roman" w:cs="Times New Roman"/>
          <w:b/>
          <w:bCs/>
        </w:rPr>
      </w:pPr>
      <w:r>
        <w:rPr>
          <w:rFonts w:ascii="Times New Roman" w:hAnsi="Times New Roman" w:cs="Times New Roman"/>
        </w:rPr>
        <w:t>Go to that section and enable the detailed monitoring.</w:t>
      </w:r>
    </w:p>
    <w:p w14:paraId="793B7C72" w14:textId="77777777" w:rsidR="00014828" w:rsidRPr="00FA74F1" w:rsidRDefault="00014828" w:rsidP="00014828">
      <w:pPr>
        <w:pStyle w:val="ListParagraph"/>
        <w:numPr>
          <w:ilvl w:val="0"/>
          <w:numId w:val="2"/>
        </w:numPr>
        <w:spacing w:line="360" w:lineRule="auto"/>
        <w:rPr>
          <w:rFonts w:ascii="Times New Roman" w:hAnsi="Times New Roman" w:cs="Times New Roman"/>
          <w:b/>
          <w:bCs/>
        </w:rPr>
      </w:pPr>
      <w:r>
        <w:rPr>
          <w:rFonts w:ascii="Times New Roman" w:hAnsi="Times New Roman" w:cs="Times New Roman"/>
        </w:rPr>
        <w:t>Select confirm and the detailed monitoring will be enabled for the EC2.</w:t>
      </w:r>
    </w:p>
    <w:p w14:paraId="7A22274F" w14:textId="77777777" w:rsidR="00014828" w:rsidRDefault="00014828" w:rsidP="00014828">
      <w:pPr>
        <w:pStyle w:val="ListParagraph"/>
        <w:spacing w:line="360" w:lineRule="auto"/>
        <w:rPr>
          <w:rFonts w:ascii="Times New Roman" w:hAnsi="Times New Roman" w:cs="Times New Roman"/>
        </w:rPr>
      </w:pPr>
    </w:p>
    <w:p w14:paraId="0B4AF252" w14:textId="77777777" w:rsidR="00014828" w:rsidRPr="00CC4E4B" w:rsidRDefault="00014828" w:rsidP="00014828">
      <w:pPr>
        <w:pStyle w:val="ListParagraph"/>
        <w:spacing w:line="360" w:lineRule="auto"/>
        <w:rPr>
          <w:rFonts w:ascii="Times New Roman" w:hAnsi="Times New Roman" w:cs="Times New Roman"/>
        </w:rPr>
      </w:pPr>
      <w:r w:rsidRPr="00CC4E4B">
        <w:rPr>
          <w:rFonts w:ascii="Times New Roman" w:hAnsi="Times New Roman" w:cs="Times New Roman"/>
        </w:rPr>
        <w:tab/>
      </w:r>
    </w:p>
    <w:p w14:paraId="553EE790" w14:textId="77777777" w:rsidR="00014828" w:rsidRPr="007A7850" w:rsidRDefault="00014828" w:rsidP="00014828">
      <w:pPr>
        <w:spacing w:line="360" w:lineRule="auto"/>
        <w:rPr>
          <w:rFonts w:ascii="Times New Roman" w:hAnsi="Times New Roman" w:cs="Times New Roman"/>
          <w:b/>
          <w:bCs/>
        </w:rPr>
      </w:pPr>
    </w:p>
    <w:p w14:paraId="6B0288CA" w14:textId="69466CDB" w:rsidR="00541FD1" w:rsidRDefault="00541FD1"/>
    <w:p w14:paraId="41F9C35E" w14:textId="4441E942" w:rsidR="00926543" w:rsidRDefault="00014828">
      <w:r w:rsidRPr="000C6717">
        <w:rPr>
          <w:noProof/>
        </w:rPr>
        <w:drawing>
          <wp:inline distT="0" distB="0" distL="0" distR="0" wp14:anchorId="2F9E5255" wp14:editId="40C118B8">
            <wp:extent cx="5731510" cy="26657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65730"/>
                    </a:xfrm>
                    <a:prstGeom prst="rect">
                      <a:avLst/>
                    </a:prstGeom>
                  </pic:spPr>
                </pic:pic>
              </a:graphicData>
            </a:graphic>
          </wp:inline>
        </w:drawing>
      </w:r>
    </w:p>
    <w:p w14:paraId="29789345" w14:textId="25C8BFF2" w:rsidR="000C6717" w:rsidRDefault="000C6717">
      <w:r w:rsidRPr="000C6717">
        <w:rPr>
          <w:noProof/>
        </w:rPr>
        <w:lastRenderedPageBreak/>
        <w:drawing>
          <wp:inline distT="0" distB="0" distL="0" distR="0" wp14:anchorId="3F3C6E66" wp14:editId="770A9E8F">
            <wp:extent cx="5731510" cy="2647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47950"/>
                    </a:xfrm>
                    <a:prstGeom prst="rect">
                      <a:avLst/>
                    </a:prstGeom>
                  </pic:spPr>
                </pic:pic>
              </a:graphicData>
            </a:graphic>
          </wp:inline>
        </w:drawing>
      </w:r>
    </w:p>
    <w:p w14:paraId="217875BE" w14:textId="77777777" w:rsidR="00926543" w:rsidRDefault="00926543"/>
    <w:p w14:paraId="4326CB04" w14:textId="77CBAB2D" w:rsidR="000C6717" w:rsidRDefault="000C6717">
      <w:r w:rsidRPr="000C6717">
        <w:rPr>
          <w:noProof/>
        </w:rPr>
        <w:drawing>
          <wp:inline distT="0" distB="0" distL="0" distR="0" wp14:anchorId="04545625" wp14:editId="47934505">
            <wp:extent cx="5731510" cy="26568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56840"/>
                    </a:xfrm>
                    <a:prstGeom prst="rect">
                      <a:avLst/>
                    </a:prstGeom>
                  </pic:spPr>
                </pic:pic>
              </a:graphicData>
            </a:graphic>
          </wp:inline>
        </w:drawing>
      </w:r>
    </w:p>
    <w:p w14:paraId="5B72DFCC" w14:textId="685F7990" w:rsidR="000C6717" w:rsidRDefault="000C6717">
      <w:r w:rsidRPr="000C6717">
        <w:rPr>
          <w:noProof/>
        </w:rPr>
        <w:drawing>
          <wp:inline distT="0" distB="0" distL="0" distR="0" wp14:anchorId="0048F292" wp14:editId="582DC714">
            <wp:extent cx="5731510" cy="26327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32710"/>
                    </a:xfrm>
                    <a:prstGeom prst="rect">
                      <a:avLst/>
                    </a:prstGeom>
                  </pic:spPr>
                </pic:pic>
              </a:graphicData>
            </a:graphic>
          </wp:inline>
        </w:drawing>
      </w:r>
    </w:p>
    <w:p w14:paraId="31C76806" w14:textId="77777777" w:rsidR="00926543" w:rsidRDefault="00926543"/>
    <w:p w14:paraId="4AAB7411" w14:textId="2549B0CC" w:rsidR="000C6717" w:rsidRDefault="000C6717">
      <w:r w:rsidRPr="000C6717">
        <w:rPr>
          <w:noProof/>
        </w:rPr>
        <w:lastRenderedPageBreak/>
        <w:drawing>
          <wp:inline distT="0" distB="0" distL="0" distR="0" wp14:anchorId="22B65B04" wp14:editId="7396C77C">
            <wp:extent cx="5731510" cy="26866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86685"/>
                    </a:xfrm>
                    <a:prstGeom prst="rect">
                      <a:avLst/>
                    </a:prstGeom>
                  </pic:spPr>
                </pic:pic>
              </a:graphicData>
            </a:graphic>
          </wp:inline>
        </w:drawing>
      </w:r>
    </w:p>
    <w:p w14:paraId="1710537C" w14:textId="77777777" w:rsidR="00926543" w:rsidRDefault="00926543"/>
    <w:p w14:paraId="0A04E35F" w14:textId="426A68C5" w:rsidR="000C6717" w:rsidRDefault="00B23A31">
      <w:r w:rsidRPr="00B23A31">
        <w:rPr>
          <w:noProof/>
        </w:rPr>
        <w:drawing>
          <wp:inline distT="0" distB="0" distL="0" distR="0" wp14:anchorId="33F161D9" wp14:editId="1F2AA78C">
            <wp:extent cx="5731510" cy="2650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50490"/>
                    </a:xfrm>
                    <a:prstGeom prst="rect">
                      <a:avLst/>
                    </a:prstGeom>
                  </pic:spPr>
                </pic:pic>
              </a:graphicData>
            </a:graphic>
          </wp:inline>
        </w:drawing>
      </w:r>
    </w:p>
    <w:p w14:paraId="07422F47" w14:textId="25C91EFF" w:rsidR="00B23A31" w:rsidRDefault="00B23A31">
      <w:r w:rsidRPr="00B23A31">
        <w:rPr>
          <w:noProof/>
        </w:rPr>
        <w:drawing>
          <wp:inline distT="0" distB="0" distL="0" distR="0" wp14:anchorId="62432F08" wp14:editId="0161F38D">
            <wp:extent cx="5731510" cy="23583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58390"/>
                    </a:xfrm>
                    <a:prstGeom prst="rect">
                      <a:avLst/>
                    </a:prstGeom>
                  </pic:spPr>
                </pic:pic>
              </a:graphicData>
            </a:graphic>
          </wp:inline>
        </w:drawing>
      </w:r>
    </w:p>
    <w:p w14:paraId="2FB6EE03" w14:textId="6779C1E6" w:rsidR="00B23A31" w:rsidRDefault="00B23A31">
      <w:r w:rsidRPr="00B23A31">
        <w:rPr>
          <w:noProof/>
        </w:rPr>
        <w:lastRenderedPageBreak/>
        <w:drawing>
          <wp:inline distT="0" distB="0" distL="0" distR="0" wp14:anchorId="532B6B17" wp14:editId="36AD1EC0">
            <wp:extent cx="5731510" cy="23907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90775"/>
                    </a:xfrm>
                    <a:prstGeom prst="rect">
                      <a:avLst/>
                    </a:prstGeom>
                  </pic:spPr>
                </pic:pic>
              </a:graphicData>
            </a:graphic>
          </wp:inline>
        </w:drawing>
      </w:r>
    </w:p>
    <w:p w14:paraId="45109415" w14:textId="77777777" w:rsidR="007116EE" w:rsidRDefault="007116EE"/>
    <w:p w14:paraId="4217AFC2" w14:textId="5D5812D9" w:rsidR="00B23A31" w:rsidRDefault="00B23A31">
      <w:r w:rsidRPr="00B23A31">
        <w:rPr>
          <w:noProof/>
        </w:rPr>
        <w:drawing>
          <wp:inline distT="0" distB="0" distL="0" distR="0" wp14:anchorId="29343D1E" wp14:editId="129FBAD7">
            <wp:extent cx="5731510" cy="2364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64105"/>
                    </a:xfrm>
                    <a:prstGeom prst="rect">
                      <a:avLst/>
                    </a:prstGeom>
                  </pic:spPr>
                </pic:pic>
              </a:graphicData>
            </a:graphic>
          </wp:inline>
        </w:drawing>
      </w:r>
    </w:p>
    <w:p w14:paraId="75CCBD69" w14:textId="280DC950" w:rsidR="00B23A31" w:rsidRDefault="00B23A31">
      <w:r w:rsidRPr="00B23A31">
        <w:rPr>
          <w:noProof/>
        </w:rPr>
        <w:drawing>
          <wp:inline distT="0" distB="0" distL="0" distR="0" wp14:anchorId="2509E450" wp14:editId="7121D234">
            <wp:extent cx="5731510" cy="23933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93315"/>
                    </a:xfrm>
                    <a:prstGeom prst="rect">
                      <a:avLst/>
                    </a:prstGeom>
                  </pic:spPr>
                </pic:pic>
              </a:graphicData>
            </a:graphic>
          </wp:inline>
        </w:drawing>
      </w:r>
    </w:p>
    <w:p w14:paraId="33F0DA2E" w14:textId="77777777" w:rsidR="007116EE" w:rsidRDefault="007116EE"/>
    <w:p w14:paraId="7CD19F81" w14:textId="39EEE191" w:rsidR="00B23A31" w:rsidRDefault="0070731F">
      <w:r w:rsidRPr="0070731F">
        <w:rPr>
          <w:noProof/>
        </w:rPr>
        <w:lastRenderedPageBreak/>
        <w:drawing>
          <wp:inline distT="0" distB="0" distL="0" distR="0" wp14:anchorId="07145598" wp14:editId="7182F337">
            <wp:extent cx="5731510" cy="24237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3795"/>
                    </a:xfrm>
                    <a:prstGeom prst="rect">
                      <a:avLst/>
                    </a:prstGeom>
                  </pic:spPr>
                </pic:pic>
              </a:graphicData>
            </a:graphic>
          </wp:inline>
        </w:drawing>
      </w:r>
    </w:p>
    <w:p w14:paraId="1C503CC3" w14:textId="77777777" w:rsidR="007116EE" w:rsidRDefault="007116EE"/>
    <w:p w14:paraId="343142A5" w14:textId="1668AF49" w:rsidR="0070731F" w:rsidRDefault="0070731F">
      <w:r w:rsidRPr="0070731F">
        <w:rPr>
          <w:noProof/>
        </w:rPr>
        <w:drawing>
          <wp:inline distT="0" distB="0" distL="0" distR="0" wp14:anchorId="3F8804F6" wp14:editId="77C9DE79">
            <wp:extent cx="5731510" cy="23164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16480"/>
                    </a:xfrm>
                    <a:prstGeom prst="rect">
                      <a:avLst/>
                    </a:prstGeom>
                  </pic:spPr>
                </pic:pic>
              </a:graphicData>
            </a:graphic>
          </wp:inline>
        </w:drawing>
      </w:r>
    </w:p>
    <w:p w14:paraId="49194994" w14:textId="4D37CA73" w:rsidR="0070731F" w:rsidRDefault="0070731F">
      <w:r w:rsidRPr="0070731F">
        <w:rPr>
          <w:noProof/>
        </w:rPr>
        <w:drawing>
          <wp:inline distT="0" distB="0" distL="0" distR="0" wp14:anchorId="79BB62DA" wp14:editId="60CEBD75">
            <wp:extent cx="5731510" cy="23609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60930"/>
                    </a:xfrm>
                    <a:prstGeom prst="rect">
                      <a:avLst/>
                    </a:prstGeom>
                  </pic:spPr>
                </pic:pic>
              </a:graphicData>
            </a:graphic>
          </wp:inline>
        </w:drawing>
      </w:r>
    </w:p>
    <w:p w14:paraId="705E6DCC" w14:textId="77777777" w:rsidR="007116EE" w:rsidRDefault="007116EE"/>
    <w:p w14:paraId="22F4ADD1" w14:textId="71A72B02" w:rsidR="0070731F" w:rsidRDefault="0070731F">
      <w:r w:rsidRPr="0070731F">
        <w:rPr>
          <w:noProof/>
        </w:rPr>
        <w:lastRenderedPageBreak/>
        <w:drawing>
          <wp:inline distT="0" distB="0" distL="0" distR="0" wp14:anchorId="1AAA01A4" wp14:editId="35EB631E">
            <wp:extent cx="5731510" cy="2346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6325"/>
                    </a:xfrm>
                    <a:prstGeom prst="rect">
                      <a:avLst/>
                    </a:prstGeom>
                  </pic:spPr>
                </pic:pic>
              </a:graphicData>
            </a:graphic>
          </wp:inline>
        </w:drawing>
      </w:r>
    </w:p>
    <w:p w14:paraId="3529EE54" w14:textId="77777777" w:rsidR="007116EE" w:rsidRDefault="007116EE"/>
    <w:p w14:paraId="7F5F6378" w14:textId="50D3A0B3" w:rsidR="0070731F" w:rsidRDefault="0070731F">
      <w:r w:rsidRPr="0070731F">
        <w:rPr>
          <w:noProof/>
        </w:rPr>
        <w:drawing>
          <wp:inline distT="0" distB="0" distL="0" distR="0" wp14:anchorId="0147DC27" wp14:editId="23DC2DBE">
            <wp:extent cx="5731510" cy="2334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34260"/>
                    </a:xfrm>
                    <a:prstGeom prst="rect">
                      <a:avLst/>
                    </a:prstGeom>
                  </pic:spPr>
                </pic:pic>
              </a:graphicData>
            </a:graphic>
          </wp:inline>
        </w:drawing>
      </w:r>
    </w:p>
    <w:p w14:paraId="61C8C23A" w14:textId="24A8D712" w:rsidR="0070731F" w:rsidRDefault="00CC6D3B">
      <w:r w:rsidRPr="00CC6D3B">
        <w:rPr>
          <w:noProof/>
        </w:rPr>
        <w:drawing>
          <wp:inline distT="0" distB="0" distL="0" distR="0" wp14:anchorId="06435471" wp14:editId="2F246681">
            <wp:extent cx="5731510" cy="23431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43150"/>
                    </a:xfrm>
                    <a:prstGeom prst="rect">
                      <a:avLst/>
                    </a:prstGeom>
                  </pic:spPr>
                </pic:pic>
              </a:graphicData>
            </a:graphic>
          </wp:inline>
        </w:drawing>
      </w:r>
    </w:p>
    <w:p w14:paraId="7C4F9D1C" w14:textId="77777777" w:rsidR="007116EE" w:rsidRDefault="007116EE"/>
    <w:p w14:paraId="3A3DEF2D" w14:textId="154B37A1" w:rsidR="00CC6D3B" w:rsidRDefault="00CC6D3B">
      <w:r w:rsidRPr="00CC6D3B">
        <w:rPr>
          <w:noProof/>
        </w:rPr>
        <w:lastRenderedPageBreak/>
        <w:drawing>
          <wp:inline distT="0" distB="0" distL="0" distR="0" wp14:anchorId="52EEDA03" wp14:editId="7ACC27DF">
            <wp:extent cx="5731510" cy="23818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81885"/>
                    </a:xfrm>
                    <a:prstGeom prst="rect">
                      <a:avLst/>
                    </a:prstGeom>
                  </pic:spPr>
                </pic:pic>
              </a:graphicData>
            </a:graphic>
          </wp:inline>
        </w:drawing>
      </w:r>
    </w:p>
    <w:p w14:paraId="01A1EA18" w14:textId="77777777" w:rsidR="007116EE" w:rsidRDefault="007116EE"/>
    <w:p w14:paraId="1806CF0B" w14:textId="3B89EB99" w:rsidR="00CC6D3B" w:rsidRDefault="00CC6D3B">
      <w:r w:rsidRPr="00CC6D3B">
        <w:rPr>
          <w:noProof/>
        </w:rPr>
        <w:drawing>
          <wp:inline distT="0" distB="0" distL="0" distR="0" wp14:anchorId="7F41804A" wp14:editId="6E8D3DD4">
            <wp:extent cx="5731510" cy="23641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64105"/>
                    </a:xfrm>
                    <a:prstGeom prst="rect">
                      <a:avLst/>
                    </a:prstGeom>
                  </pic:spPr>
                </pic:pic>
              </a:graphicData>
            </a:graphic>
          </wp:inline>
        </w:drawing>
      </w:r>
    </w:p>
    <w:p w14:paraId="3520108B" w14:textId="3B9E3C96" w:rsidR="00CC6D3B" w:rsidRDefault="00CC6D3B">
      <w:r w:rsidRPr="00CC6D3B">
        <w:rPr>
          <w:noProof/>
        </w:rPr>
        <w:drawing>
          <wp:inline distT="0" distB="0" distL="0" distR="0" wp14:anchorId="35C75C5E" wp14:editId="6D47FBBE">
            <wp:extent cx="5731510" cy="3023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3870"/>
                    </a:xfrm>
                    <a:prstGeom prst="rect">
                      <a:avLst/>
                    </a:prstGeom>
                  </pic:spPr>
                </pic:pic>
              </a:graphicData>
            </a:graphic>
          </wp:inline>
        </w:drawing>
      </w:r>
    </w:p>
    <w:p w14:paraId="4087243B" w14:textId="77777777" w:rsidR="007116EE" w:rsidRDefault="007116EE"/>
    <w:p w14:paraId="47F9EFB7" w14:textId="1F33BD9C" w:rsidR="000111E6" w:rsidRDefault="000111E6">
      <w:r w:rsidRPr="000111E6">
        <w:rPr>
          <w:noProof/>
        </w:rPr>
        <w:lastRenderedPageBreak/>
        <w:drawing>
          <wp:inline distT="0" distB="0" distL="0" distR="0" wp14:anchorId="3D2B0694" wp14:editId="15C0C434">
            <wp:extent cx="5731510" cy="2641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41600"/>
                    </a:xfrm>
                    <a:prstGeom prst="rect">
                      <a:avLst/>
                    </a:prstGeom>
                  </pic:spPr>
                </pic:pic>
              </a:graphicData>
            </a:graphic>
          </wp:inline>
        </w:drawing>
      </w:r>
    </w:p>
    <w:p w14:paraId="1EFDBE6C" w14:textId="1B85B34B" w:rsidR="000111E6" w:rsidRDefault="000111E6">
      <w:r w:rsidRPr="000111E6">
        <w:rPr>
          <w:noProof/>
        </w:rPr>
        <w:drawing>
          <wp:inline distT="0" distB="0" distL="0" distR="0" wp14:anchorId="0039DA9B" wp14:editId="76A77FFA">
            <wp:extent cx="5731510" cy="39446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44620"/>
                    </a:xfrm>
                    <a:prstGeom prst="rect">
                      <a:avLst/>
                    </a:prstGeom>
                  </pic:spPr>
                </pic:pic>
              </a:graphicData>
            </a:graphic>
          </wp:inline>
        </w:drawing>
      </w:r>
    </w:p>
    <w:p w14:paraId="733BFF23" w14:textId="77777777" w:rsidR="007116EE" w:rsidRDefault="007116EE"/>
    <w:p w14:paraId="0E413F45" w14:textId="7824FE40" w:rsidR="000111E6" w:rsidRDefault="000111E6"/>
    <w:p w14:paraId="3E3AC254" w14:textId="56E31804" w:rsidR="000111E6" w:rsidRDefault="000111E6">
      <w:r w:rsidRPr="000111E6">
        <w:rPr>
          <w:noProof/>
        </w:rPr>
        <w:lastRenderedPageBreak/>
        <w:drawing>
          <wp:inline distT="0" distB="0" distL="0" distR="0" wp14:anchorId="611D2BAA" wp14:editId="5D9408C6">
            <wp:extent cx="5731510" cy="26657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65730"/>
                    </a:xfrm>
                    <a:prstGeom prst="rect">
                      <a:avLst/>
                    </a:prstGeom>
                  </pic:spPr>
                </pic:pic>
              </a:graphicData>
            </a:graphic>
          </wp:inline>
        </w:drawing>
      </w:r>
    </w:p>
    <w:sectPr w:rsidR="000111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5E593D"/>
    <w:multiLevelType w:val="hybridMultilevel"/>
    <w:tmpl w:val="3CBA2B8E"/>
    <w:lvl w:ilvl="0" w:tplc="CA628F7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D4107E8"/>
    <w:multiLevelType w:val="hybridMultilevel"/>
    <w:tmpl w:val="091E0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5116497">
    <w:abstractNumId w:val="0"/>
  </w:num>
  <w:num w:numId="2" w16cid:durableId="213782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035"/>
    <w:rsid w:val="000111E6"/>
    <w:rsid w:val="00014828"/>
    <w:rsid w:val="00097011"/>
    <w:rsid w:val="000C6717"/>
    <w:rsid w:val="00454035"/>
    <w:rsid w:val="00541FD1"/>
    <w:rsid w:val="0070731F"/>
    <w:rsid w:val="007116EE"/>
    <w:rsid w:val="0082147D"/>
    <w:rsid w:val="008B3BC3"/>
    <w:rsid w:val="00926543"/>
    <w:rsid w:val="00B23A31"/>
    <w:rsid w:val="00CC6D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36BAA"/>
  <w15:chartTrackingRefBased/>
  <w15:docId w15:val="{FD75CB90-E1F5-46DA-A846-70688C5DF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48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348</Words>
  <Characters>1985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Himmasri Simhadri</dc:creator>
  <cp:keywords/>
  <dc:description/>
  <cp:lastModifiedBy>Himmasri Simhadri</cp:lastModifiedBy>
  <cp:revision>2</cp:revision>
  <dcterms:created xsi:type="dcterms:W3CDTF">2023-08-06T13:50:00Z</dcterms:created>
  <dcterms:modified xsi:type="dcterms:W3CDTF">2023-08-06T13:50:00Z</dcterms:modified>
</cp:coreProperties>
</file>